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8B1" w:rsidRDefault="00644CEC">
      <w:pPr>
        <w:widowControl w:val="0"/>
        <w:spacing w:after="0" w:line="240" w:lineRule="auto"/>
        <w:ind w:left="26" w:right="-12"/>
        <w:rPr>
          <w:b/>
          <w:sz w:val="32"/>
          <w:szCs w:val="32"/>
        </w:rPr>
      </w:pPr>
      <w:bookmarkStart w:id="0" w:name="_GoBack"/>
      <w:bookmarkEnd w:id="0"/>
      <w:r>
        <w:rPr>
          <w:noProof/>
          <w:color w:val="5B9BD5"/>
          <w:sz w:val="43"/>
          <w:szCs w:val="43"/>
        </w:rPr>
        <w:drawing>
          <wp:inline distT="0" distB="0" distL="0" distR="0">
            <wp:extent cx="1141342" cy="806503"/>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141342" cy="806503"/>
                    </a:xfrm>
                    <a:prstGeom prst="rect">
                      <a:avLst/>
                    </a:prstGeom>
                    <a:ln/>
                  </pic:spPr>
                </pic:pic>
              </a:graphicData>
            </a:graphic>
          </wp:inline>
        </w:drawing>
      </w:r>
      <w:r>
        <w:rPr>
          <w:b/>
          <w:color w:val="004C96"/>
          <w:sz w:val="40"/>
          <w:szCs w:val="40"/>
        </w:rPr>
        <w:t xml:space="preserve">      </w:t>
      </w:r>
      <w:r>
        <w:rPr>
          <w:b/>
          <w:i/>
          <w:color w:val="004C96"/>
          <w:sz w:val="40"/>
          <w:szCs w:val="40"/>
        </w:rPr>
        <w:t xml:space="preserve">Castlemaine Primary School </w:t>
      </w:r>
      <w:r>
        <w:rPr>
          <w:b/>
          <w:sz w:val="32"/>
          <w:szCs w:val="32"/>
        </w:rPr>
        <w:t>________________________________________________________</w:t>
      </w:r>
    </w:p>
    <w:p w:rsidR="001558B1" w:rsidRDefault="00AD185D">
      <w:pPr>
        <w:widowControl w:val="0"/>
        <w:spacing w:after="0" w:line="240" w:lineRule="auto"/>
        <w:ind w:left="26" w:right="-12"/>
        <w:jc w:val="center"/>
        <w:rPr>
          <w:b/>
          <w:color w:val="004C96"/>
          <w:sz w:val="36"/>
          <w:szCs w:val="36"/>
        </w:rPr>
      </w:pPr>
      <w:r>
        <w:rPr>
          <w:b/>
          <w:color w:val="004C96"/>
          <w:sz w:val="36"/>
          <w:szCs w:val="36"/>
        </w:rPr>
        <w:t xml:space="preserve">Parent Payment </w:t>
      </w:r>
      <w:r w:rsidR="00644CEC">
        <w:rPr>
          <w:b/>
          <w:color w:val="004C96"/>
          <w:sz w:val="36"/>
          <w:szCs w:val="36"/>
        </w:rPr>
        <w:t>Policy</w:t>
      </w:r>
      <w:r>
        <w:rPr>
          <w:b/>
          <w:color w:val="004C96"/>
          <w:sz w:val="36"/>
          <w:szCs w:val="36"/>
        </w:rPr>
        <w:t xml:space="preserve"> Information 2023</w:t>
      </w:r>
    </w:p>
    <w:p w:rsidR="001558B1" w:rsidRDefault="00644CEC">
      <w:pPr>
        <w:widowControl w:val="0"/>
        <w:spacing w:after="0" w:line="240" w:lineRule="auto"/>
        <w:ind w:left="26" w:right="-12"/>
        <w:jc w:val="center"/>
        <w:rPr>
          <w:b/>
          <w:sz w:val="40"/>
          <w:szCs w:val="40"/>
        </w:rPr>
      </w:pPr>
      <w:r>
        <w:rPr>
          <w:b/>
          <w:sz w:val="32"/>
          <w:szCs w:val="32"/>
        </w:rPr>
        <w:t>________________________________________________________</w:t>
      </w:r>
    </w:p>
    <w:p w:rsidR="001558B1" w:rsidRDefault="001558B1">
      <w:pPr>
        <w:widowControl w:val="0"/>
        <w:spacing w:after="0" w:line="276" w:lineRule="auto"/>
        <w:rPr>
          <w:rFonts w:ascii="Arial" w:eastAsia="Arial" w:hAnsi="Arial" w:cs="Arial"/>
        </w:rPr>
      </w:pPr>
    </w:p>
    <w:p w:rsidR="001558B1" w:rsidRDefault="00644CEC">
      <w:pPr>
        <w:pStyle w:val="Heading1"/>
        <w:keepNext w:val="0"/>
        <w:keepLines w:val="0"/>
        <w:widowControl w:val="0"/>
        <w:spacing w:before="279" w:after="0"/>
        <w:rPr>
          <w:color w:val="004C96"/>
          <w:sz w:val="28"/>
          <w:szCs w:val="28"/>
        </w:rPr>
      </w:pPr>
      <w:bookmarkStart w:id="1" w:name="_yvef0us515g0" w:colFirst="0" w:colLast="0"/>
      <w:bookmarkEnd w:id="1"/>
      <w:r>
        <w:rPr>
          <w:color w:val="004C96"/>
          <w:sz w:val="28"/>
          <w:szCs w:val="28"/>
        </w:rPr>
        <w:t>Help for non-English speakers</w:t>
      </w:r>
      <w:r>
        <w:rPr>
          <w:noProof/>
        </w:rPr>
        <w:drawing>
          <wp:anchor distT="0" distB="0" distL="114300" distR="114300" simplePos="0" relativeHeight="251658240" behindDoc="0" locked="0" layoutInCell="1" hidden="0" allowOverlap="1">
            <wp:simplePos x="0" y="0"/>
            <wp:positionH relativeFrom="column">
              <wp:posOffset>15876</wp:posOffset>
            </wp:positionH>
            <wp:positionV relativeFrom="paragraph">
              <wp:posOffset>67945</wp:posOffset>
            </wp:positionV>
            <wp:extent cx="798195" cy="79819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98195" cy="798195"/>
                    </a:xfrm>
                    <a:prstGeom prst="rect">
                      <a:avLst/>
                    </a:prstGeom>
                    <a:ln/>
                  </pic:spPr>
                </pic:pic>
              </a:graphicData>
            </a:graphic>
          </wp:anchor>
        </w:drawing>
      </w:r>
    </w:p>
    <w:p w:rsidR="001558B1" w:rsidRDefault="00644CEC" w:rsidP="00CF5F4A">
      <w:pPr>
        <w:widowControl w:val="0"/>
        <w:spacing w:after="0" w:line="240" w:lineRule="auto"/>
        <w:rPr>
          <w:b/>
          <w:smallCaps/>
          <w:color w:val="5B9BD5"/>
        </w:rPr>
      </w:pPr>
      <w:bookmarkStart w:id="2" w:name="_gjdgxs" w:colFirst="0" w:colLast="0"/>
      <w:bookmarkEnd w:id="2"/>
      <w:r>
        <w:t xml:space="preserve">If you need help to understand the information in this policy, please contact Castlemaine Primary School on 03 5472 1452 or </w:t>
      </w:r>
      <w:hyperlink r:id="rId9" w:history="1">
        <w:r w:rsidR="00CF5F4A" w:rsidRPr="00C8026F">
          <w:rPr>
            <w:rStyle w:val="Hyperlink"/>
          </w:rPr>
          <w:t>castlemaine.ps@education.vic.gov.au</w:t>
        </w:r>
      </w:hyperlink>
      <w:r w:rsidR="00CF5F4A">
        <w:t xml:space="preserve"> </w:t>
      </w:r>
    </w:p>
    <w:p w:rsidR="00AD185D" w:rsidRPr="00AD185D" w:rsidRDefault="00AD185D" w:rsidP="00AD185D">
      <w:pPr>
        <w:rPr>
          <w:bCs/>
          <w:sz w:val="16"/>
          <w:szCs w:val="16"/>
        </w:rPr>
      </w:pPr>
    </w:p>
    <w:p w:rsidR="00AD185D" w:rsidRPr="00DD6632" w:rsidRDefault="00AD185D" w:rsidP="00AD185D">
      <w:pPr>
        <w:rPr>
          <w:bCs/>
        </w:rPr>
      </w:pPr>
      <w:r w:rsidRPr="00DD6632">
        <w:rPr>
          <w:bCs/>
        </w:rPr>
        <w:t>Castlemaine Primary School provides students with free instruction within the standard Victorian Curriculum. To ensure our students have a high-quality educational experience, our school will also provide optional activities from time to time. These may include activities such as excursions, incursions, and school camps. These activities are provided on a user-pay basis. Below is some information for parents about the typical costs that may arise throughout the school year.</w:t>
      </w:r>
    </w:p>
    <w:p w:rsidR="00AD185D" w:rsidRPr="00DD6632" w:rsidRDefault="00AD185D" w:rsidP="00AD185D">
      <w:pPr>
        <w:rPr>
          <w:b/>
        </w:rPr>
      </w:pPr>
      <w:r w:rsidRPr="00DD6632">
        <w:rPr>
          <w:b/>
        </w:rPr>
        <w:t>VOLUNTARY CURRICULUM CONTRIBUTIONS (FEES)</w:t>
      </w:r>
    </w:p>
    <w:p w:rsidR="00AD185D" w:rsidRPr="00DD6632" w:rsidRDefault="00AD185D" w:rsidP="00AD185D">
      <w:pPr>
        <w:numPr>
          <w:ilvl w:val="0"/>
          <w:numId w:val="15"/>
        </w:numPr>
        <w:spacing w:after="0" w:line="240" w:lineRule="auto"/>
      </w:pPr>
      <w:r w:rsidRPr="00DD6632">
        <w:t>Parents are welcome to nominate a monetary amount they would like to pay towards curriculum contributions for students, usually this would be $100.00. This contributes towards your child/ren accessing devices for digital learning, supplies for specialist classes such as our Art and Music program.</w:t>
      </w:r>
    </w:p>
    <w:p w:rsidR="00AD185D" w:rsidRDefault="00AD185D" w:rsidP="00AD185D">
      <w:pPr>
        <w:numPr>
          <w:ilvl w:val="0"/>
          <w:numId w:val="15"/>
        </w:numPr>
        <w:spacing w:after="0" w:line="240" w:lineRule="auto"/>
      </w:pPr>
      <w:r w:rsidRPr="00DD6632">
        <w:t xml:space="preserve">Please see Jo </w:t>
      </w:r>
      <w:r>
        <w:t xml:space="preserve">Martin </w:t>
      </w:r>
      <w:r w:rsidRPr="00DD6632">
        <w:t>in the office if you would like to contribute.</w:t>
      </w:r>
    </w:p>
    <w:p w:rsidR="00AD185D" w:rsidRPr="00DD6632" w:rsidRDefault="00AD185D" w:rsidP="00AD185D">
      <w:pPr>
        <w:spacing w:after="0" w:line="240" w:lineRule="auto"/>
        <w:ind w:left="360"/>
      </w:pPr>
    </w:p>
    <w:p w:rsidR="00AD185D" w:rsidRPr="00DD6632" w:rsidRDefault="00AD185D" w:rsidP="00AD185D">
      <w:pPr>
        <w:rPr>
          <w:b/>
        </w:rPr>
      </w:pPr>
      <w:r w:rsidRPr="00DD6632">
        <w:rPr>
          <w:b/>
        </w:rPr>
        <w:t xml:space="preserve">CAMPS AND EXCURSIONS </w:t>
      </w:r>
    </w:p>
    <w:p w:rsidR="00AD185D" w:rsidRDefault="00AD185D" w:rsidP="00AD185D">
      <w:pPr>
        <w:numPr>
          <w:ilvl w:val="0"/>
          <w:numId w:val="15"/>
        </w:numPr>
        <w:spacing w:after="0" w:line="240" w:lineRule="auto"/>
      </w:pPr>
      <w:r w:rsidRPr="00DD6632">
        <w:t>All camps/excursions are optional activities and must be paid in full before the event occurs. Notification of camps and costs will be provided to parents with at least 6 weeks’ notice.</w:t>
      </w:r>
    </w:p>
    <w:p w:rsidR="00AD185D" w:rsidRPr="00DD6632" w:rsidRDefault="00AD185D" w:rsidP="00AD185D">
      <w:pPr>
        <w:spacing w:after="0" w:line="240" w:lineRule="auto"/>
        <w:ind w:left="360"/>
      </w:pPr>
      <w:r w:rsidRPr="00DD6632">
        <w:t xml:space="preserve"> </w:t>
      </w:r>
    </w:p>
    <w:p w:rsidR="00AD185D" w:rsidRPr="00DD6632" w:rsidRDefault="00AD185D" w:rsidP="00AD185D">
      <w:pPr>
        <w:rPr>
          <w:b/>
        </w:rPr>
      </w:pPr>
      <w:r w:rsidRPr="00DD6632">
        <w:rPr>
          <w:b/>
        </w:rPr>
        <w:t>APPROXIMATE COSTS THROUGHOUT THE YEAR – NO PAYMENT NEEDED AT THIS STAGE</w:t>
      </w:r>
    </w:p>
    <w:p w:rsidR="00AD185D" w:rsidRPr="00DD6632" w:rsidRDefault="00AD185D" w:rsidP="00AD185D">
      <w:pPr>
        <w:numPr>
          <w:ilvl w:val="0"/>
          <w:numId w:val="14"/>
        </w:numPr>
        <w:spacing w:after="0" w:line="240" w:lineRule="auto"/>
      </w:pPr>
      <w:r w:rsidRPr="00DD6632">
        <w:t xml:space="preserve">Permission notes will </w:t>
      </w:r>
      <w:r>
        <w:t>be published on XUNO</w:t>
      </w:r>
      <w:r w:rsidRPr="00DD6632">
        <w:t xml:space="preserve"> with cost (this is when payment needs to happen).</w:t>
      </w:r>
    </w:p>
    <w:p w:rsidR="00AD185D" w:rsidRPr="00DD6632" w:rsidRDefault="00AD185D" w:rsidP="00AD185D">
      <w:pPr>
        <w:numPr>
          <w:ilvl w:val="0"/>
          <w:numId w:val="14"/>
        </w:numPr>
        <w:spacing w:after="0" w:line="240" w:lineRule="auto"/>
      </w:pPr>
      <w:r w:rsidRPr="00DD6632">
        <w:t>These are approximate costs only and are subject to change.</w:t>
      </w:r>
    </w:p>
    <w:p w:rsidR="00AD185D" w:rsidRPr="00DD6632" w:rsidRDefault="00AD185D" w:rsidP="00AD18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984"/>
        <w:gridCol w:w="1840"/>
        <w:gridCol w:w="1191"/>
        <w:gridCol w:w="2064"/>
        <w:gridCol w:w="946"/>
      </w:tblGrid>
      <w:tr w:rsidR="00AD185D" w:rsidRPr="00DD6632" w:rsidTr="00AD185D">
        <w:tc>
          <w:tcPr>
            <w:tcW w:w="2975" w:type="dxa"/>
            <w:gridSpan w:val="2"/>
            <w:shd w:val="clear" w:color="auto" w:fill="auto"/>
          </w:tcPr>
          <w:p w:rsidR="00AD185D" w:rsidRPr="00DD6632" w:rsidRDefault="00AD185D" w:rsidP="00C63C9D">
            <w:pPr>
              <w:rPr>
                <w:b/>
              </w:rPr>
            </w:pPr>
            <w:r w:rsidRPr="00DD6632">
              <w:rPr>
                <w:b/>
              </w:rPr>
              <w:t>PREP/1/2</w:t>
            </w:r>
          </w:p>
        </w:tc>
        <w:tc>
          <w:tcPr>
            <w:tcW w:w="3031" w:type="dxa"/>
            <w:gridSpan w:val="2"/>
            <w:shd w:val="clear" w:color="auto" w:fill="auto"/>
          </w:tcPr>
          <w:p w:rsidR="00AD185D" w:rsidRPr="00DD6632" w:rsidRDefault="00AD185D" w:rsidP="00C63C9D">
            <w:pPr>
              <w:rPr>
                <w:b/>
              </w:rPr>
            </w:pPr>
            <w:r w:rsidRPr="00DD6632">
              <w:rPr>
                <w:b/>
              </w:rPr>
              <w:t>GRADE 3 /4</w:t>
            </w:r>
          </w:p>
        </w:tc>
        <w:tc>
          <w:tcPr>
            <w:tcW w:w="3010" w:type="dxa"/>
            <w:gridSpan w:val="2"/>
            <w:shd w:val="clear" w:color="auto" w:fill="auto"/>
          </w:tcPr>
          <w:p w:rsidR="00AD185D" w:rsidRPr="00DD6632" w:rsidRDefault="00AD185D" w:rsidP="00C63C9D">
            <w:pPr>
              <w:rPr>
                <w:b/>
              </w:rPr>
            </w:pPr>
            <w:r w:rsidRPr="00DD6632">
              <w:rPr>
                <w:b/>
              </w:rPr>
              <w:t xml:space="preserve">GRADE 5/6 </w:t>
            </w:r>
          </w:p>
        </w:tc>
      </w:tr>
      <w:tr w:rsidR="00AD185D" w:rsidRPr="00DD6632" w:rsidTr="00AD185D">
        <w:tc>
          <w:tcPr>
            <w:tcW w:w="1991" w:type="dxa"/>
            <w:shd w:val="clear" w:color="auto" w:fill="auto"/>
          </w:tcPr>
          <w:p w:rsidR="00AD185D" w:rsidRPr="00DD6632" w:rsidRDefault="00AD185D" w:rsidP="00C63C9D">
            <w:r w:rsidRPr="00DD6632">
              <w:t>School Incursions</w:t>
            </w:r>
          </w:p>
        </w:tc>
        <w:tc>
          <w:tcPr>
            <w:tcW w:w="984" w:type="dxa"/>
            <w:shd w:val="clear" w:color="auto" w:fill="auto"/>
          </w:tcPr>
          <w:p w:rsidR="00AD185D" w:rsidRPr="00DD6632" w:rsidRDefault="00AD185D" w:rsidP="00C63C9D">
            <w:pPr>
              <w:jc w:val="center"/>
            </w:pPr>
            <w:r w:rsidRPr="00DD6632">
              <w:t>$15</w:t>
            </w:r>
          </w:p>
        </w:tc>
        <w:tc>
          <w:tcPr>
            <w:tcW w:w="1840" w:type="dxa"/>
            <w:shd w:val="clear" w:color="auto" w:fill="auto"/>
          </w:tcPr>
          <w:p w:rsidR="00AD185D" w:rsidRPr="00DD6632" w:rsidRDefault="00AD185D" w:rsidP="00C63C9D">
            <w:r w:rsidRPr="00DD6632">
              <w:t>School Incursions</w:t>
            </w:r>
          </w:p>
        </w:tc>
        <w:tc>
          <w:tcPr>
            <w:tcW w:w="1191" w:type="dxa"/>
            <w:shd w:val="clear" w:color="auto" w:fill="auto"/>
          </w:tcPr>
          <w:p w:rsidR="00AD185D" w:rsidRPr="00DD6632" w:rsidRDefault="00AD185D" w:rsidP="00C63C9D">
            <w:pPr>
              <w:jc w:val="center"/>
            </w:pPr>
            <w:r w:rsidRPr="00DD6632">
              <w:t>$15</w:t>
            </w:r>
          </w:p>
        </w:tc>
        <w:tc>
          <w:tcPr>
            <w:tcW w:w="2064" w:type="dxa"/>
            <w:shd w:val="clear" w:color="auto" w:fill="auto"/>
          </w:tcPr>
          <w:p w:rsidR="00AD185D" w:rsidRPr="00DD6632" w:rsidRDefault="00AD185D" w:rsidP="00C63C9D">
            <w:r w:rsidRPr="00DD6632">
              <w:t>School Incursions</w:t>
            </w:r>
          </w:p>
        </w:tc>
        <w:tc>
          <w:tcPr>
            <w:tcW w:w="946" w:type="dxa"/>
            <w:shd w:val="clear" w:color="auto" w:fill="auto"/>
          </w:tcPr>
          <w:p w:rsidR="00AD185D" w:rsidRPr="00DD6632" w:rsidRDefault="00AD185D" w:rsidP="00C63C9D">
            <w:pPr>
              <w:jc w:val="center"/>
            </w:pPr>
            <w:r w:rsidRPr="00DD6632">
              <w:t>$15</w:t>
            </w:r>
          </w:p>
        </w:tc>
      </w:tr>
      <w:tr w:rsidR="00AD185D" w:rsidRPr="00DD6632" w:rsidTr="00AD185D">
        <w:tc>
          <w:tcPr>
            <w:tcW w:w="1991" w:type="dxa"/>
            <w:shd w:val="clear" w:color="auto" w:fill="auto"/>
          </w:tcPr>
          <w:p w:rsidR="00AD185D" w:rsidRPr="00DD6632" w:rsidRDefault="00AD185D" w:rsidP="00C63C9D">
            <w:r w:rsidRPr="00DD6632">
              <w:t>Sports Events</w:t>
            </w:r>
          </w:p>
        </w:tc>
        <w:tc>
          <w:tcPr>
            <w:tcW w:w="984" w:type="dxa"/>
            <w:shd w:val="clear" w:color="auto" w:fill="auto"/>
          </w:tcPr>
          <w:p w:rsidR="00AD185D" w:rsidRPr="00DD6632" w:rsidRDefault="00AD185D" w:rsidP="00C63C9D">
            <w:pPr>
              <w:jc w:val="center"/>
            </w:pPr>
            <w:r w:rsidRPr="00DD6632">
              <w:t>$25</w:t>
            </w:r>
          </w:p>
        </w:tc>
        <w:tc>
          <w:tcPr>
            <w:tcW w:w="1840" w:type="dxa"/>
            <w:shd w:val="clear" w:color="auto" w:fill="auto"/>
          </w:tcPr>
          <w:p w:rsidR="00AD185D" w:rsidRPr="00DD6632" w:rsidRDefault="00AD185D" w:rsidP="00C63C9D">
            <w:r w:rsidRPr="00DD6632">
              <w:t>Sports Events</w:t>
            </w:r>
          </w:p>
        </w:tc>
        <w:tc>
          <w:tcPr>
            <w:tcW w:w="1191" w:type="dxa"/>
            <w:shd w:val="clear" w:color="auto" w:fill="auto"/>
          </w:tcPr>
          <w:p w:rsidR="00AD185D" w:rsidRPr="00DD6632" w:rsidRDefault="00AD185D" w:rsidP="00C63C9D">
            <w:pPr>
              <w:jc w:val="center"/>
            </w:pPr>
            <w:r w:rsidRPr="00DD6632">
              <w:t>$25</w:t>
            </w:r>
          </w:p>
        </w:tc>
        <w:tc>
          <w:tcPr>
            <w:tcW w:w="2064" w:type="dxa"/>
            <w:shd w:val="clear" w:color="auto" w:fill="auto"/>
          </w:tcPr>
          <w:p w:rsidR="00AD185D" w:rsidRPr="00DD6632" w:rsidRDefault="00AD185D" w:rsidP="00C63C9D">
            <w:r w:rsidRPr="00DD6632">
              <w:t>Sports Events</w:t>
            </w:r>
          </w:p>
        </w:tc>
        <w:tc>
          <w:tcPr>
            <w:tcW w:w="946" w:type="dxa"/>
            <w:shd w:val="clear" w:color="auto" w:fill="auto"/>
          </w:tcPr>
          <w:p w:rsidR="00AD185D" w:rsidRPr="00DD6632" w:rsidRDefault="00AD185D" w:rsidP="00C63C9D">
            <w:pPr>
              <w:jc w:val="center"/>
            </w:pPr>
            <w:r w:rsidRPr="00DD6632">
              <w:t>$25</w:t>
            </w:r>
          </w:p>
        </w:tc>
      </w:tr>
      <w:tr w:rsidR="00AD185D" w:rsidRPr="00DD6632" w:rsidTr="00AD185D">
        <w:tc>
          <w:tcPr>
            <w:tcW w:w="1991" w:type="dxa"/>
            <w:shd w:val="clear" w:color="auto" w:fill="auto"/>
          </w:tcPr>
          <w:p w:rsidR="00AD185D" w:rsidRPr="00DD6632" w:rsidRDefault="00AD185D" w:rsidP="00C63C9D">
            <w:r w:rsidRPr="00DD6632">
              <w:t>Excursions</w:t>
            </w:r>
          </w:p>
        </w:tc>
        <w:tc>
          <w:tcPr>
            <w:tcW w:w="984" w:type="dxa"/>
            <w:shd w:val="clear" w:color="auto" w:fill="auto"/>
          </w:tcPr>
          <w:p w:rsidR="00AD185D" w:rsidRPr="00DD6632" w:rsidRDefault="00AD185D" w:rsidP="00C63C9D">
            <w:pPr>
              <w:jc w:val="center"/>
            </w:pPr>
            <w:r w:rsidRPr="00DD6632">
              <w:t>$50</w:t>
            </w:r>
          </w:p>
        </w:tc>
        <w:tc>
          <w:tcPr>
            <w:tcW w:w="1840" w:type="dxa"/>
            <w:shd w:val="clear" w:color="auto" w:fill="auto"/>
          </w:tcPr>
          <w:p w:rsidR="00AD185D" w:rsidRPr="00DD6632" w:rsidRDefault="00AD185D" w:rsidP="00C63C9D">
            <w:r w:rsidRPr="00DD6632">
              <w:t>Excursions</w:t>
            </w:r>
          </w:p>
        </w:tc>
        <w:tc>
          <w:tcPr>
            <w:tcW w:w="1191" w:type="dxa"/>
            <w:shd w:val="clear" w:color="auto" w:fill="auto"/>
          </w:tcPr>
          <w:p w:rsidR="00AD185D" w:rsidRPr="00DD6632" w:rsidRDefault="00AD185D" w:rsidP="00C63C9D">
            <w:pPr>
              <w:jc w:val="center"/>
            </w:pPr>
            <w:r w:rsidRPr="00DD6632">
              <w:t>$50</w:t>
            </w:r>
          </w:p>
        </w:tc>
        <w:tc>
          <w:tcPr>
            <w:tcW w:w="2064" w:type="dxa"/>
            <w:shd w:val="clear" w:color="auto" w:fill="auto"/>
          </w:tcPr>
          <w:p w:rsidR="00AD185D" w:rsidRPr="00DD6632" w:rsidRDefault="00AD185D" w:rsidP="00C63C9D">
            <w:r w:rsidRPr="00DD6632">
              <w:t>Excursions</w:t>
            </w:r>
          </w:p>
        </w:tc>
        <w:tc>
          <w:tcPr>
            <w:tcW w:w="946" w:type="dxa"/>
            <w:shd w:val="clear" w:color="auto" w:fill="auto"/>
          </w:tcPr>
          <w:p w:rsidR="00AD185D" w:rsidRPr="00DD6632" w:rsidRDefault="00AD185D" w:rsidP="00C63C9D">
            <w:pPr>
              <w:jc w:val="center"/>
            </w:pPr>
            <w:r w:rsidRPr="00DD6632">
              <w:t>$50</w:t>
            </w:r>
          </w:p>
        </w:tc>
      </w:tr>
      <w:tr w:rsidR="00AD185D" w:rsidRPr="00DD6632" w:rsidTr="00AD185D">
        <w:tc>
          <w:tcPr>
            <w:tcW w:w="1991" w:type="dxa"/>
            <w:shd w:val="clear" w:color="auto" w:fill="auto"/>
          </w:tcPr>
          <w:p w:rsidR="00AD185D" w:rsidRPr="00DD6632" w:rsidRDefault="00AD185D" w:rsidP="00C63C9D">
            <w:r w:rsidRPr="00DD6632">
              <w:t>Camp</w:t>
            </w:r>
          </w:p>
        </w:tc>
        <w:tc>
          <w:tcPr>
            <w:tcW w:w="984" w:type="dxa"/>
            <w:shd w:val="clear" w:color="auto" w:fill="auto"/>
          </w:tcPr>
          <w:p w:rsidR="00AD185D" w:rsidRPr="00DD6632" w:rsidRDefault="00AD185D" w:rsidP="00C63C9D">
            <w:pPr>
              <w:jc w:val="center"/>
            </w:pPr>
            <w:r w:rsidRPr="00DD6632">
              <w:t>$50</w:t>
            </w:r>
          </w:p>
        </w:tc>
        <w:tc>
          <w:tcPr>
            <w:tcW w:w="1840" w:type="dxa"/>
            <w:shd w:val="clear" w:color="auto" w:fill="auto"/>
          </w:tcPr>
          <w:p w:rsidR="00AD185D" w:rsidRPr="00DD6632" w:rsidRDefault="00AD185D" w:rsidP="00C63C9D">
            <w:r w:rsidRPr="00DD6632">
              <w:t>Camp</w:t>
            </w:r>
          </w:p>
        </w:tc>
        <w:tc>
          <w:tcPr>
            <w:tcW w:w="1191" w:type="dxa"/>
            <w:shd w:val="clear" w:color="auto" w:fill="auto"/>
          </w:tcPr>
          <w:p w:rsidR="00AD185D" w:rsidRPr="00DD6632" w:rsidRDefault="00AD185D" w:rsidP="00C63C9D">
            <w:pPr>
              <w:jc w:val="center"/>
            </w:pPr>
            <w:r w:rsidRPr="00DD6632">
              <w:t>$300-400</w:t>
            </w:r>
          </w:p>
        </w:tc>
        <w:tc>
          <w:tcPr>
            <w:tcW w:w="2064" w:type="dxa"/>
            <w:shd w:val="clear" w:color="auto" w:fill="auto"/>
          </w:tcPr>
          <w:p w:rsidR="00AD185D" w:rsidRPr="00DD6632" w:rsidRDefault="00AD185D" w:rsidP="00C63C9D">
            <w:r w:rsidRPr="00DD6632">
              <w:t>Camp</w:t>
            </w:r>
          </w:p>
        </w:tc>
        <w:tc>
          <w:tcPr>
            <w:tcW w:w="946" w:type="dxa"/>
            <w:shd w:val="clear" w:color="auto" w:fill="auto"/>
          </w:tcPr>
          <w:p w:rsidR="00AD185D" w:rsidRPr="00DD6632" w:rsidRDefault="00AD185D" w:rsidP="00C63C9D">
            <w:pPr>
              <w:jc w:val="center"/>
            </w:pPr>
            <w:r w:rsidRPr="00DD6632">
              <w:t>$4</w:t>
            </w:r>
            <w:r>
              <w:t>15</w:t>
            </w:r>
          </w:p>
        </w:tc>
      </w:tr>
    </w:tbl>
    <w:p w:rsidR="00AD185D" w:rsidRPr="00DD6632" w:rsidRDefault="00AD185D" w:rsidP="00AD185D">
      <w:r w:rsidRPr="00DD6632">
        <w:rPr>
          <w:b/>
        </w:rPr>
        <w:lastRenderedPageBreak/>
        <w:t xml:space="preserve">LOCAL EXCURSION LEVY </w:t>
      </w:r>
      <w:r w:rsidRPr="00DD6632">
        <w:t>–</w:t>
      </w:r>
      <w:r w:rsidRPr="00DD6632">
        <w:rPr>
          <w:b/>
        </w:rPr>
        <w:t xml:space="preserve"> (OPTIONAL) per child.</w:t>
      </w:r>
      <w:r w:rsidRPr="00DD6632">
        <w:t xml:space="preserve"> </w:t>
      </w:r>
    </w:p>
    <w:p w:rsidR="00AD185D" w:rsidRPr="00DD6632" w:rsidRDefault="00AD185D" w:rsidP="00AD185D">
      <w:pPr>
        <w:rPr>
          <w:bCs/>
          <w:iCs/>
        </w:rPr>
      </w:pPr>
      <w:r w:rsidRPr="00DD6632">
        <w:t>This levy covers all the excursions that are $1, $2, $3 &amp; $5. Hopefully this will save parents having to find small change</w:t>
      </w:r>
      <w:r w:rsidRPr="00DD6632">
        <w:rPr>
          <w:b/>
          <w:i/>
        </w:rPr>
        <w:t xml:space="preserve">. </w:t>
      </w:r>
      <w:r w:rsidRPr="00DD6632">
        <w:rPr>
          <w:bCs/>
          <w:iCs/>
        </w:rPr>
        <w:t>Families can nominate an amount they would like to have as credit on family account, this will be used towards any lower priced excursions.</w:t>
      </w:r>
    </w:p>
    <w:p w:rsidR="00AD185D" w:rsidRPr="00AD185D" w:rsidRDefault="00AD185D" w:rsidP="00AD185D">
      <w:pPr>
        <w:rPr>
          <w:sz w:val="16"/>
          <w:szCs w:val="16"/>
        </w:rPr>
      </w:pPr>
    </w:p>
    <w:p w:rsidR="00AD185D" w:rsidRPr="00DD6632" w:rsidRDefault="00AD185D" w:rsidP="00AD185D">
      <w:pPr>
        <w:rPr>
          <w:b/>
          <w:color w:val="0070C0"/>
          <w:sz w:val="28"/>
          <w:szCs w:val="28"/>
        </w:rPr>
      </w:pPr>
      <w:r w:rsidRPr="00DD6632">
        <w:rPr>
          <w:b/>
          <w:color w:val="0070C0"/>
          <w:sz w:val="28"/>
          <w:szCs w:val="28"/>
        </w:rPr>
        <w:t>PAYMENT OPTIONS</w:t>
      </w:r>
    </w:p>
    <w:p w:rsidR="00AD185D" w:rsidRPr="00DD6632" w:rsidRDefault="00AD185D" w:rsidP="00AD185D">
      <w:pPr>
        <w:rPr>
          <w:b/>
        </w:rPr>
      </w:pPr>
      <w:r w:rsidRPr="00DD6632">
        <w:rPr>
          <w:b/>
        </w:rPr>
        <w:t>EFTPOS (PREFERED in office or over the phone), B-PAY, cash.</w:t>
      </w:r>
    </w:p>
    <w:p w:rsidR="00AD185D" w:rsidRPr="00DD6632" w:rsidRDefault="00AD185D" w:rsidP="00AD185D">
      <w:pPr>
        <w:rPr>
          <w:bCs/>
        </w:rPr>
      </w:pPr>
      <w:r w:rsidRPr="00DD6632">
        <w:rPr>
          <w:bCs/>
        </w:rPr>
        <w:t>We are in the process of changing banks so for anyone wishing to pay B-PAY or Direct Deposit please contact the office to check correct account numbers to use.</w:t>
      </w:r>
    </w:p>
    <w:p w:rsidR="00AD185D" w:rsidRPr="00DD6632" w:rsidRDefault="00AD185D" w:rsidP="00AD185D">
      <w:pPr>
        <w:rPr>
          <w:b/>
        </w:rPr>
      </w:pPr>
      <w:r w:rsidRPr="00DD6632">
        <w:rPr>
          <w:b/>
        </w:rPr>
        <w:t>CSEF – Camps, Sports &amp; Excursions Fund</w:t>
      </w:r>
    </w:p>
    <w:p w:rsidR="00AD185D" w:rsidRPr="00DD6632" w:rsidRDefault="00AD185D" w:rsidP="00AD185D">
      <w:r w:rsidRPr="00DD6632">
        <w:t>If you hold one of the following, Veterans Affairs Gold Card, Centrelink Health Care Card, Pensioner Concession Card, you may be eligible to access this funding. $125.00 per student will be paid to the school and this money can be used for any camps, sports or excursion activities. Please pick up a CSEF form from the office.</w:t>
      </w:r>
    </w:p>
    <w:p w:rsidR="00AD185D" w:rsidRPr="00DD6632" w:rsidRDefault="00AD185D" w:rsidP="00AD185D">
      <w:pPr>
        <w:rPr>
          <w:b/>
        </w:rPr>
      </w:pPr>
      <w:r w:rsidRPr="00DD6632">
        <w:rPr>
          <w:b/>
        </w:rPr>
        <w:t>CENTREPAY</w:t>
      </w:r>
    </w:p>
    <w:p w:rsidR="00AD185D" w:rsidRPr="00DD6632" w:rsidRDefault="00AD185D" w:rsidP="00AD185D">
      <w:r w:rsidRPr="00DD6632">
        <w:t xml:space="preserve">We have </w:t>
      </w:r>
      <w:r>
        <w:t>C</w:t>
      </w:r>
      <w:r w:rsidRPr="00DD6632">
        <w:t>entrepay set up at the school so if you receive payments from Centrelink you may wish to use this facility. Please contact the office and we can explain how it works.</w:t>
      </w:r>
    </w:p>
    <w:p w:rsidR="00AD185D" w:rsidRPr="00DD6632" w:rsidRDefault="00AD185D" w:rsidP="00AD185D">
      <w:pPr>
        <w:rPr>
          <w:b/>
        </w:rPr>
      </w:pPr>
      <w:r w:rsidRPr="00DD6632">
        <w:rPr>
          <w:b/>
        </w:rPr>
        <w:t>B PAY</w:t>
      </w:r>
    </w:p>
    <w:p w:rsidR="00AD185D" w:rsidRPr="00DD6632" w:rsidRDefault="00AD185D" w:rsidP="00AD185D">
      <w:r w:rsidRPr="00DD6632">
        <w:t>You can now pay your accounts through BPAY. Please check with the office to receive your Parent Code, then we know who is paying.</w:t>
      </w:r>
    </w:p>
    <w:p w:rsidR="00AD185D" w:rsidRPr="00DD6632" w:rsidRDefault="00AD185D" w:rsidP="00AD185D">
      <w:pPr>
        <w:rPr>
          <w:b/>
        </w:rPr>
      </w:pPr>
      <w:r w:rsidRPr="00DD6632">
        <w:rPr>
          <w:b/>
        </w:rPr>
        <w:t>FINANCIAL HELP FOR FAMILIES</w:t>
      </w:r>
    </w:p>
    <w:p w:rsidR="00AD185D" w:rsidRPr="00AD185D" w:rsidRDefault="00AD185D" w:rsidP="00AD185D">
      <w:r w:rsidRPr="003C144D">
        <w:t xml:space="preserve">Our school has a flexible payment </w:t>
      </w:r>
      <w:r>
        <w:t>option</w:t>
      </w:r>
      <w:r w:rsidRPr="003C144D">
        <w:t xml:space="preserve"> where families can contribute via instalments leading up to a camp/excursion</w:t>
      </w:r>
      <w:r>
        <w:t xml:space="preserve"> or other activity</w:t>
      </w:r>
      <w:r w:rsidRPr="003C144D">
        <w:t>.</w:t>
      </w:r>
      <w:r>
        <w:t xml:space="preserve"> </w:t>
      </w:r>
      <w:r w:rsidRPr="00DD6632">
        <w:t xml:space="preserve">Please contact Jo </w:t>
      </w:r>
      <w:r>
        <w:t xml:space="preserve">Martin </w:t>
      </w:r>
      <w:r w:rsidRPr="00DD6632">
        <w:t xml:space="preserve">in the office as early as possible to ensure flexible payments can be set up before the event. </w:t>
      </w:r>
    </w:p>
    <w:p w:rsidR="001558B1" w:rsidRPr="00CF5F4A" w:rsidRDefault="00644CEC">
      <w:pPr>
        <w:spacing w:before="240" w:after="240"/>
        <w:rPr>
          <w:rFonts w:asciiTheme="majorHAnsi" w:hAnsiTheme="majorHAnsi" w:cstheme="majorHAnsi"/>
          <w:highlight w:val="green"/>
        </w:rPr>
      </w:pPr>
      <w:r w:rsidRPr="00CF5F4A">
        <w:rPr>
          <w:rFonts w:asciiTheme="majorHAnsi" w:eastAsia="Arial" w:hAnsiTheme="majorHAnsi" w:cstheme="majorHAnsi"/>
          <w:b/>
          <w:color w:val="5B9BD5"/>
          <w:sz w:val="26"/>
          <w:szCs w:val="26"/>
        </w:rPr>
        <w:t>COMMUNICATION</w:t>
      </w:r>
    </w:p>
    <w:p w:rsidR="001558B1" w:rsidRDefault="00644CEC">
      <w:pPr>
        <w:spacing w:before="240" w:after="240"/>
      </w:pPr>
      <w:r>
        <w:t>This policy will be communicated to our school community in the following ways:</w:t>
      </w:r>
    </w:p>
    <w:p w:rsidR="001558B1" w:rsidRPr="00CF5F4A" w:rsidRDefault="00AD185D" w:rsidP="00CF5F4A">
      <w:pPr>
        <w:pStyle w:val="ListParagraph"/>
        <w:numPr>
          <w:ilvl w:val="0"/>
          <w:numId w:val="13"/>
        </w:numPr>
        <w:spacing w:after="240" w:line="256" w:lineRule="auto"/>
      </w:pPr>
      <w:bookmarkStart w:id="3" w:name="_4hwgn0w9p6gh" w:colFirst="0" w:colLast="0"/>
      <w:bookmarkStart w:id="4" w:name="_dv7wuljuzjbo" w:colFirst="0" w:colLast="0"/>
      <w:bookmarkEnd w:id="3"/>
      <w:bookmarkEnd w:id="4"/>
      <w:r>
        <w:t>Via the school website</w:t>
      </w:r>
    </w:p>
    <w:p w:rsidR="00CF5F4A" w:rsidRPr="00CF5F4A" w:rsidRDefault="00CF5F4A" w:rsidP="00CF5F4A">
      <w:pPr>
        <w:spacing w:line="240" w:lineRule="auto"/>
        <w:jc w:val="both"/>
        <w:rPr>
          <w:rFonts w:ascii="Times New Roman" w:eastAsia="Times New Roman" w:hAnsi="Times New Roman" w:cs="Times New Roman"/>
          <w:sz w:val="24"/>
          <w:szCs w:val="24"/>
        </w:rPr>
      </w:pPr>
      <w:bookmarkStart w:id="5" w:name="_v3fnmsl2ec3v" w:colFirst="0" w:colLast="0"/>
      <w:bookmarkEnd w:id="5"/>
      <w:r w:rsidRPr="00CF5F4A">
        <w:rPr>
          <w:rFonts w:eastAsia="Times New Roman"/>
          <w:b/>
          <w:bCs/>
          <w:color w:val="5B9BD5"/>
          <w:sz w:val="27"/>
          <w:szCs w:val="27"/>
        </w:rPr>
        <w:t>POLICY REVIEW AND APPROVAL</w:t>
      </w:r>
    </w:p>
    <w:tbl>
      <w:tblPr>
        <w:tblW w:w="6229" w:type="dxa"/>
        <w:tblCellMar>
          <w:top w:w="15" w:type="dxa"/>
          <w:left w:w="15" w:type="dxa"/>
          <w:bottom w:w="15" w:type="dxa"/>
          <w:right w:w="15" w:type="dxa"/>
        </w:tblCellMar>
        <w:tblLook w:val="04A0" w:firstRow="1" w:lastRow="0" w:firstColumn="1" w:lastColumn="0" w:noHBand="0" w:noVBand="1"/>
      </w:tblPr>
      <w:tblGrid>
        <w:gridCol w:w="3425"/>
        <w:gridCol w:w="2804"/>
      </w:tblGrid>
      <w:tr w:rsidR="00CF5F4A" w:rsidRPr="00CF5F4A" w:rsidTr="00CF5F4A">
        <w:trPr>
          <w:trHeight w:val="290"/>
        </w:trPr>
        <w:tc>
          <w:tcPr>
            <w:tcW w:w="0" w:type="auto"/>
            <w:tcBorders>
              <w:top w:val="single" w:sz="6" w:space="0" w:color="000000"/>
              <w:left w:val="single" w:sz="6" w:space="0" w:color="000000"/>
              <w:bottom w:val="single" w:sz="6" w:space="0" w:color="000000"/>
              <w:right w:val="single" w:sz="6" w:space="0" w:color="000000"/>
            </w:tcBorders>
            <w:hideMark/>
          </w:tcPr>
          <w:p w:rsidR="00CF5F4A" w:rsidRPr="00CF5F4A" w:rsidRDefault="00CF5F4A" w:rsidP="00CF5F4A">
            <w:pPr>
              <w:spacing w:after="0" w:line="240" w:lineRule="auto"/>
              <w:rPr>
                <w:rFonts w:ascii="Times New Roman" w:eastAsia="Times New Roman" w:hAnsi="Times New Roman" w:cs="Times New Roman"/>
                <w:sz w:val="24"/>
                <w:szCs w:val="24"/>
              </w:rPr>
            </w:pPr>
            <w:r w:rsidRPr="00CF5F4A">
              <w:rPr>
                <w:rFonts w:eastAsia="Times New Roman"/>
                <w:color w:val="000000"/>
              </w:rPr>
              <w:t>Policy last reviewed </w:t>
            </w:r>
          </w:p>
        </w:tc>
        <w:tc>
          <w:tcPr>
            <w:tcW w:w="2804" w:type="dxa"/>
            <w:tcBorders>
              <w:top w:val="single" w:sz="6" w:space="0" w:color="000000"/>
              <w:left w:val="single" w:sz="6" w:space="0" w:color="000000"/>
              <w:bottom w:val="single" w:sz="6" w:space="0" w:color="000000"/>
              <w:right w:val="single" w:sz="6" w:space="0" w:color="000000"/>
            </w:tcBorders>
            <w:hideMark/>
          </w:tcPr>
          <w:p w:rsidR="00CF5F4A" w:rsidRPr="00CF5F4A" w:rsidRDefault="00CF5F4A" w:rsidP="00CF5F4A">
            <w:pPr>
              <w:spacing w:after="0" w:line="240" w:lineRule="auto"/>
              <w:rPr>
                <w:rFonts w:ascii="Times New Roman" w:eastAsia="Times New Roman" w:hAnsi="Times New Roman" w:cs="Times New Roman"/>
                <w:sz w:val="24"/>
                <w:szCs w:val="24"/>
              </w:rPr>
            </w:pPr>
            <w:r w:rsidRPr="00CF5F4A">
              <w:rPr>
                <w:rFonts w:eastAsia="Times New Roman"/>
                <w:color w:val="000000"/>
              </w:rPr>
              <w:t>8/3/23</w:t>
            </w:r>
          </w:p>
        </w:tc>
      </w:tr>
      <w:tr w:rsidR="00CF5F4A" w:rsidRPr="00CF5F4A" w:rsidTr="00CF5F4A">
        <w:trPr>
          <w:trHeight w:val="301"/>
        </w:trPr>
        <w:tc>
          <w:tcPr>
            <w:tcW w:w="0" w:type="auto"/>
            <w:tcBorders>
              <w:top w:val="single" w:sz="6" w:space="0" w:color="000000"/>
              <w:left w:val="single" w:sz="6" w:space="0" w:color="000000"/>
              <w:bottom w:val="single" w:sz="6" w:space="0" w:color="000000"/>
              <w:right w:val="single" w:sz="6" w:space="0" w:color="000000"/>
            </w:tcBorders>
            <w:hideMark/>
          </w:tcPr>
          <w:p w:rsidR="00CF5F4A" w:rsidRPr="00CF5F4A" w:rsidRDefault="00CF5F4A" w:rsidP="00CF5F4A">
            <w:pPr>
              <w:spacing w:after="0" w:line="240" w:lineRule="auto"/>
              <w:rPr>
                <w:rFonts w:ascii="Times New Roman" w:eastAsia="Times New Roman" w:hAnsi="Times New Roman" w:cs="Times New Roman"/>
                <w:sz w:val="24"/>
                <w:szCs w:val="24"/>
              </w:rPr>
            </w:pPr>
            <w:r w:rsidRPr="00CF5F4A">
              <w:rPr>
                <w:rFonts w:eastAsia="Times New Roman"/>
                <w:color w:val="000000"/>
              </w:rPr>
              <w:t>Approved by </w:t>
            </w:r>
          </w:p>
        </w:tc>
        <w:tc>
          <w:tcPr>
            <w:tcW w:w="2804" w:type="dxa"/>
            <w:tcBorders>
              <w:top w:val="single" w:sz="6" w:space="0" w:color="000000"/>
              <w:left w:val="single" w:sz="6" w:space="0" w:color="000000"/>
              <w:bottom w:val="single" w:sz="6" w:space="0" w:color="000000"/>
              <w:right w:val="single" w:sz="6" w:space="0" w:color="000000"/>
            </w:tcBorders>
            <w:hideMark/>
          </w:tcPr>
          <w:p w:rsidR="00CF5F4A" w:rsidRPr="00CF5F4A" w:rsidRDefault="00CF5F4A" w:rsidP="00CF5F4A">
            <w:pPr>
              <w:spacing w:after="0" w:line="240" w:lineRule="auto"/>
              <w:rPr>
                <w:rFonts w:ascii="Times New Roman" w:eastAsia="Times New Roman" w:hAnsi="Times New Roman" w:cs="Times New Roman"/>
                <w:sz w:val="24"/>
                <w:szCs w:val="24"/>
              </w:rPr>
            </w:pPr>
            <w:r w:rsidRPr="00CF5F4A">
              <w:rPr>
                <w:rFonts w:eastAsia="Times New Roman"/>
                <w:color w:val="000000"/>
              </w:rPr>
              <w:t>School Council </w:t>
            </w:r>
          </w:p>
        </w:tc>
      </w:tr>
      <w:tr w:rsidR="00CF5F4A" w:rsidRPr="00CF5F4A" w:rsidTr="00CF5F4A">
        <w:trPr>
          <w:trHeight w:val="301"/>
        </w:trPr>
        <w:tc>
          <w:tcPr>
            <w:tcW w:w="0" w:type="auto"/>
            <w:tcBorders>
              <w:top w:val="single" w:sz="6" w:space="0" w:color="000000"/>
              <w:left w:val="single" w:sz="6" w:space="0" w:color="000000"/>
              <w:bottom w:val="single" w:sz="6" w:space="0" w:color="000000"/>
              <w:right w:val="single" w:sz="6" w:space="0" w:color="000000"/>
            </w:tcBorders>
            <w:hideMark/>
          </w:tcPr>
          <w:p w:rsidR="00CF5F4A" w:rsidRPr="00CF5F4A" w:rsidRDefault="00CF5F4A" w:rsidP="00CF5F4A">
            <w:pPr>
              <w:spacing w:after="0" w:line="240" w:lineRule="auto"/>
              <w:rPr>
                <w:rFonts w:ascii="Times New Roman" w:eastAsia="Times New Roman" w:hAnsi="Times New Roman" w:cs="Times New Roman"/>
                <w:sz w:val="24"/>
                <w:szCs w:val="24"/>
              </w:rPr>
            </w:pPr>
            <w:r w:rsidRPr="00CF5F4A">
              <w:rPr>
                <w:rFonts w:eastAsia="Times New Roman"/>
                <w:color w:val="000000"/>
              </w:rPr>
              <w:t>Next scheduled review date </w:t>
            </w:r>
          </w:p>
        </w:tc>
        <w:tc>
          <w:tcPr>
            <w:tcW w:w="2804" w:type="dxa"/>
            <w:tcBorders>
              <w:top w:val="single" w:sz="6" w:space="0" w:color="000000"/>
              <w:left w:val="single" w:sz="6" w:space="0" w:color="000000"/>
              <w:bottom w:val="single" w:sz="6" w:space="0" w:color="000000"/>
              <w:right w:val="single" w:sz="6" w:space="0" w:color="000000"/>
            </w:tcBorders>
            <w:hideMark/>
          </w:tcPr>
          <w:p w:rsidR="00CF5F4A" w:rsidRPr="00CF5F4A" w:rsidRDefault="00CF5F4A" w:rsidP="00CF5F4A">
            <w:pPr>
              <w:spacing w:after="0" w:line="240" w:lineRule="auto"/>
              <w:rPr>
                <w:rFonts w:ascii="Times New Roman" w:eastAsia="Times New Roman" w:hAnsi="Times New Roman" w:cs="Times New Roman"/>
                <w:sz w:val="24"/>
                <w:szCs w:val="24"/>
              </w:rPr>
            </w:pPr>
            <w:r w:rsidRPr="00CF5F4A">
              <w:rPr>
                <w:rFonts w:eastAsia="Times New Roman"/>
                <w:color w:val="000000"/>
              </w:rPr>
              <w:t>March 2024</w:t>
            </w:r>
          </w:p>
        </w:tc>
      </w:tr>
    </w:tbl>
    <w:p w:rsidR="001558B1" w:rsidRDefault="001558B1">
      <w:pPr>
        <w:spacing w:before="40" w:after="240"/>
      </w:pPr>
    </w:p>
    <w:sectPr w:rsidR="001558B1">
      <w:head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502E" w:rsidRDefault="0079502E">
      <w:pPr>
        <w:spacing w:after="0" w:line="240" w:lineRule="auto"/>
      </w:pPr>
      <w:r>
        <w:separator/>
      </w:r>
    </w:p>
  </w:endnote>
  <w:endnote w:type="continuationSeparator" w:id="0">
    <w:p w:rsidR="0079502E" w:rsidRDefault="00795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502E" w:rsidRDefault="0079502E">
      <w:pPr>
        <w:spacing w:after="0" w:line="240" w:lineRule="auto"/>
      </w:pPr>
      <w:r>
        <w:separator/>
      </w:r>
    </w:p>
  </w:footnote>
  <w:footnote w:type="continuationSeparator" w:id="0">
    <w:p w:rsidR="0079502E" w:rsidRDefault="007950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8B1" w:rsidRDefault="001558B1">
    <w:pPr>
      <w:pStyle w:val="Heading1"/>
      <w:keepNext w:val="0"/>
      <w:keepLines w:val="0"/>
      <w:widowControl w:val="0"/>
      <w:spacing w:before="279" w:after="0"/>
      <w:rPr>
        <w:rFonts w:ascii="Arial" w:eastAsia="Arial" w:hAnsi="Arial" w:cs="Arial"/>
        <w:b w:val="0"/>
        <w:smallCaps w:val="0"/>
        <w:color w:val="000000"/>
        <w:sz w:val="40"/>
        <w:szCs w:val="40"/>
      </w:rPr>
    </w:pPr>
    <w:bookmarkStart w:id="6" w:name="_rqh3sa37zpub" w:colFirst="0" w:colLast="0"/>
    <w:bookmarkEnd w:id="6"/>
  </w:p>
  <w:p w:rsidR="001558B1" w:rsidRDefault="001558B1">
    <w:pP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A5EA6"/>
    <w:multiLevelType w:val="multilevel"/>
    <w:tmpl w:val="8DD0D8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72A0126"/>
    <w:multiLevelType w:val="hybridMultilevel"/>
    <w:tmpl w:val="A4C488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C581A9C"/>
    <w:multiLevelType w:val="multilevel"/>
    <w:tmpl w:val="0CA45C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6B0FAC"/>
    <w:multiLevelType w:val="multilevel"/>
    <w:tmpl w:val="CBF87738"/>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4" w15:restartNumberingAfterBreak="0">
    <w:nsid w:val="288113C9"/>
    <w:multiLevelType w:val="multilevel"/>
    <w:tmpl w:val="6B8C62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C09646A"/>
    <w:multiLevelType w:val="multilevel"/>
    <w:tmpl w:val="196ED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2713033"/>
    <w:multiLevelType w:val="multilevel"/>
    <w:tmpl w:val="8076A6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34B5CFC"/>
    <w:multiLevelType w:val="multilevel"/>
    <w:tmpl w:val="0DE0A9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4C04FA9"/>
    <w:multiLevelType w:val="multilevel"/>
    <w:tmpl w:val="BCCA402C"/>
    <w:lvl w:ilvl="0">
      <w:start w:val="1"/>
      <w:numFmt w:val="bullet"/>
      <w:lvlText w:val="●"/>
      <w:lvlJc w:val="left"/>
      <w:pPr>
        <w:ind w:left="720" w:hanging="360"/>
      </w:pPr>
      <w:rPr>
        <w:rFonts w:ascii="Arial" w:eastAsia="Arial" w:hAnsi="Arial" w:cs="Arial"/>
        <w:color w:val="444444"/>
        <w:sz w:val="20"/>
        <w:szCs w:val="20"/>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7DF70D0"/>
    <w:multiLevelType w:val="multilevel"/>
    <w:tmpl w:val="72FA44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8E664F6"/>
    <w:multiLevelType w:val="hybridMultilevel"/>
    <w:tmpl w:val="F5EC1B38"/>
    <w:lvl w:ilvl="0" w:tplc="0C090001">
      <w:numFmt w:val="bullet"/>
      <w:lvlText w:val=""/>
      <w:lvlJc w:val="left"/>
      <w:pPr>
        <w:ind w:left="360" w:hanging="360"/>
      </w:pPr>
      <w:rPr>
        <w:rFonts w:ascii="Symbol" w:eastAsia="Times New Roman"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9D95593"/>
    <w:multiLevelType w:val="multilevel"/>
    <w:tmpl w:val="524C94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2755E91"/>
    <w:multiLevelType w:val="multilevel"/>
    <w:tmpl w:val="63F073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EC249A4"/>
    <w:multiLevelType w:val="hybridMultilevel"/>
    <w:tmpl w:val="54B61D16"/>
    <w:lvl w:ilvl="0" w:tplc="71820D2A">
      <w:start w:val="3"/>
      <w:numFmt w:val="bullet"/>
      <w:lvlText w:val=""/>
      <w:lvlJc w:val="left"/>
      <w:pPr>
        <w:ind w:left="410" w:hanging="360"/>
      </w:pPr>
      <w:rPr>
        <w:rFonts w:ascii="Symbol" w:eastAsia="Calibri" w:hAnsi="Symbol" w:cs="Calibri"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14" w15:restartNumberingAfterBreak="0">
    <w:nsid w:val="79DE7FE5"/>
    <w:multiLevelType w:val="multilevel"/>
    <w:tmpl w:val="6D98DB8E"/>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num w:numId="1">
    <w:abstractNumId w:val="4"/>
  </w:num>
  <w:num w:numId="2">
    <w:abstractNumId w:val="7"/>
  </w:num>
  <w:num w:numId="3">
    <w:abstractNumId w:val="5"/>
  </w:num>
  <w:num w:numId="4">
    <w:abstractNumId w:val="9"/>
  </w:num>
  <w:num w:numId="5">
    <w:abstractNumId w:val="11"/>
  </w:num>
  <w:num w:numId="6">
    <w:abstractNumId w:val="2"/>
  </w:num>
  <w:num w:numId="7">
    <w:abstractNumId w:val="12"/>
  </w:num>
  <w:num w:numId="8">
    <w:abstractNumId w:val="6"/>
  </w:num>
  <w:num w:numId="9">
    <w:abstractNumId w:val="14"/>
  </w:num>
  <w:num w:numId="10">
    <w:abstractNumId w:val="8"/>
  </w:num>
  <w:num w:numId="11">
    <w:abstractNumId w:val="3"/>
  </w:num>
  <w:num w:numId="12">
    <w:abstractNumId w:val="0"/>
  </w:num>
  <w:num w:numId="13">
    <w:abstractNumId w:val="13"/>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8B1"/>
    <w:rsid w:val="00033EC0"/>
    <w:rsid w:val="001558B1"/>
    <w:rsid w:val="003C1CA5"/>
    <w:rsid w:val="00520F02"/>
    <w:rsid w:val="005E4129"/>
    <w:rsid w:val="00644CEC"/>
    <w:rsid w:val="0079502E"/>
    <w:rsid w:val="00801DBA"/>
    <w:rsid w:val="00AD185D"/>
    <w:rsid w:val="00CF5F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463039-1C61-463A-8895-E765C09E7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120" w:line="240" w:lineRule="auto"/>
      <w:outlineLvl w:val="0"/>
    </w:pPr>
    <w:rPr>
      <w:b/>
      <w:smallCaps/>
      <w:color w:val="5B9BD5"/>
      <w:sz w:val="44"/>
      <w:szCs w:val="44"/>
    </w:rPr>
  </w:style>
  <w:style w:type="paragraph" w:styleId="Heading2">
    <w:name w:val="heading 2"/>
    <w:basedOn w:val="Normal"/>
    <w:next w:val="Normal"/>
    <w:uiPriority w:val="9"/>
    <w:unhideWhenUsed/>
    <w:qFormat/>
    <w:pPr>
      <w:keepNext/>
      <w:keepLines/>
      <w:spacing w:before="40" w:after="0"/>
      <w:outlineLvl w:val="1"/>
    </w:pPr>
    <w:rPr>
      <w:color w:val="2E75B5"/>
      <w:sz w:val="26"/>
      <w:szCs w:val="26"/>
    </w:rPr>
  </w:style>
  <w:style w:type="paragraph" w:styleId="Heading3">
    <w:name w:val="heading 3"/>
    <w:basedOn w:val="Normal"/>
    <w:next w:val="Normal"/>
    <w:uiPriority w:val="9"/>
    <w:unhideWhenUsed/>
    <w:qFormat/>
    <w:pPr>
      <w:keepNext/>
      <w:keepLines/>
      <w:spacing w:before="40" w:after="0"/>
      <w:outlineLvl w:val="2"/>
    </w:pPr>
    <w:rPr>
      <w:color w:val="1E4D78"/>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CF5F4A"/>
    <w:rPr>
      <w:color w:val="0000FF" w:themeColor="hyperlink"/>
      <w:u w:val="single"/>
    </w:rPr>
  </w:style>
  <w:style w:type="character" w:styleId="UnresolvedMention">
    <w:name w:val="Unresolved Mention"/>
    <w:basedOn w:val="DefaultParagraphFont"/>
    <w:uiPriority w:val="99"/>
    <w:semiHidden/>
    <w:unhideWhenUsed/>
    <w:rsid w:val="00CF5F4A"/>
    <w:rPr>
      <w:color w:val="605E5C"/>
      <w:shd w:val="clear" w:color="auto" w:fill="E1DFDD"/>
    </w:rPr>
  </w:style>
  <w:style w:type="paragraph" w:styleId="ListParagraph">
    <w:name w:val="List Paragraph"/>
    <w:basedOn w:val="Normal"/>
    <w:uiPriority w:val="34"/>
    <w:qFormat/>
    <w:rsid w:val="00CF5F4A"/>
    <w:pPr>
      <w:ind w:left="720"/>
      <w:contextualSpacing/>
    </w:pPr>
  </w:style>
  <w:style w:type="paragraph" w:styleId="NormalWeb">
    <w:name w:val="Normal (Web)"/>
    <w:basedOn w:val="Normal"/>
    <w:uiPriority w:val="99"/>
    <w:semiHidden/>
    <w:unhideWhenUsed/>
    <w:rsid w:val="00CF5F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657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astlemaine.ps@educati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DALEY</dc:creator>
  <cp:lastModifiedBy>Rachel DALEY</cp:lastModifiedBy>
  <cp:revision>2</cp:revision>
  <dcterms:created xsi:type="dcterms:W3CDTF">2023-09-06T06:40:00Z</dcterms:created>
  <dcterms:modified xsi:type="dcterms:W3CDTF">2023-09-06T06:40:00Z</dcterms:modified>
</cp:coreProperties>
</file>